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07D8" w:rsidRPr="004807D8" w:rsidRDefault="004807D8" w:rsidP="004807D8">
      <w:pPr>
        <w:shd w:val="clear" w:color="auto" w:fill="FFFFFF"/>
        <w:spacing w:after="0" w:line="450" w:lineRule="atLeast"/>
        <w:ind w:firstLine="720"/>
        <w:jc w:val="both"/>
        <w:outlineLvl w:val="1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b/>
          <w:color w:val="323232"/>
          <w:sz w:val="28"/>
          <w:szCs w:val="28"/>
        </w:rPr>
        <w:t>Lễ cúng cô hồn</w:t>
      </w: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.</w:t>
      </w:r>
    </w:p>
    <w:p w:rsidR="004807D8" w:rsidRPr="004807D8" w:rsidRDefault="004807D8" w:rsidP="004807D8">
      <w:pPr>
        <w:shd w:val="clear" w:color="auto" w:fill="FFFFFF"/>
        <w:spacing w:after="0" w:line="330" w:lineRule="atLeast"/>
        <w:ind w:firstLine="72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bookmarkStart w:id="0" w:name="_GoBack"/>
      <w:bookmarkEnd w:id="0"/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Lễ vật thường hay cúng trong lễ cúng cô hồn tháng 7 bao gồm: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Trái cây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Hoa ngũ sắc/Hoa kim cương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Nhang trầm 130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Đèn cầy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Gạo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Muối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Rượu vodka 450ml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Nước chai 330ml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Giấy cúng cô hồn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Đường thẻ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Bánh kẹo, cốm nổ, bim bim,…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Mía, cốc, ổi, đậu, khoai lang,…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Chè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Xôi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Cháo trắng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Heo sữa quay (3,5kg - 4,2kg)</w:t>
      </w:r>
    </w:p>
    <w:p w:rsidR="004807D8" w:rsidRPr="004807D8" w:rsidRDefault="004807D8" w:rsidP="004807D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jc w:val="both"/>
        <w:rPr>
          <w:rFonts w:ascii="Times New Roman" w:eastAsia="Times New Roman" w:hAnsi="Times New Roman" w:cs="Times New Roman"/>
          <w:color w:val="323232"/>
          <w:sz w:val="28"/>
          <w:szCs w:val="28"/>
        </w:rPr>
      </w:pPr>
      <w:r w:rsidRPr="004807D8">
        <w:rPr>
          <w:rFonts w:ascii="Times New Roman" w:eastAsia="Times New Roman" w:hAnsi="Times New Roman" w:cs="Times New Roman"/>
          <w:color w:val="323232"/>
          <w:sz w:val="28"/>
          <w:szCs w:val="28"/>
        </w:rPr>
        <w:t>Bánh hỏi</w:t>
      </w:r>
    </w:p>
    <w:p w:rsidR="006E3F43" w:rsidRPr="004807D8" w:rsidRDefault="006E3F43">
      <w:pPr>
        <w:rPr>
          <w:rFonts w:ascii="Times New Roman" w:hAnsi="Times New Roman" w:cs="Times New Roman"/>
          <w:sz w:val="28"/>
          <w:szCs w:val="28"/>
        </w:rPr>
      </w:pPr>
    </w:p>
    <w:sectPr w:rsidR="006E3F43" w:rsidRPr="004807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05336"/>
    <w:multiLevelType w:val="multilevel"/>
    <w:tmpl w:val="00B0A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7D8"/>
    <w:rsid w:val="001557A9"/>
    <w:rsid w:val="004807D8"/>
    <w:rsid w:val="006E3F43"/>
    <w:rsid w:val="0073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77955"/>
  <w15:chartTrackingRefBased/>
  <w15:docId w15:val="{EF2DF98F-5E97-4867-A35E-DF2124052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807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807D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48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77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1</cp:revision>
  <dcterms:created xsi:type="dcterms:W3CDTF">2017-08-28T23:03:00Z</dcterms:created>
  <dcterms:modified xsi:type="dcterms:W3CDTF">2017-08-28T23:06:00Z</dcterms:modified>
</cp:coreProperties>
</file>